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CA7A" w14:textId="77777777" w:rsidR="005E7D5E" w:rsidRPr="005E7D5E" w:rsidRDefault="005B363C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８／９第二日晚禱</w:t>
      </w:r>
    </w:p>
    <w:p w14:paraId="070C84D6" w14:textId="77777777" w:rsidR="00CA2436" w:rsidRPr="00CA2436" w:rsidRDefault="00CA2436" w:rsidP="00CA2436">
      <w:pPr>
        <w:widowControl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晚禱開端詞</w:t>
      </w:r>
    </w:p>
    <w:p w14:paraId="0650C968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200" w:left="480"/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領：天主，求你快來拯救我；</w:t>
      </w:r>
    </w:p>
    <w:p w14:paraId="644B4F14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200" w:left="480"/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眾：上主，求你速來扶助我。</w:t>
      </w:r>
    </w:p>
    <w:p w14:paraId="3825AA3A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Chars="200" w:left="480"/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領：願光榮歸於父、及子、及聖神。</w:t>
      </w:r>
    </w:p>
    <w:p w14:paraId="1800457F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 xml:space="preserve">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眾：起初如何，今日亦然，直到永遠。亞孟。亞肋路亞。</w:t>
      </w:r>
    </w:p>
    <w:p w14:paraId="5D76C51E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</w:p>
    <w:p w14:paraId="307501A4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>2.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讚美詩</w:t>
      </w: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>→(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加爾各答的真福德蘭修女九日敬禮禱文</w:t>
      </w: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>)</w:t>
      </w:r>
    </w:p>
    <w:p w14:paraId="13CCC014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聖母無玷聖心，吾樂之源，為我等祈。</w:t>
      </w:r>
    </w:p>
    <w:p w14:paraId="30F18E64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加爾各</w:t>
      </w:r>
      <w:r w:rsidR="008516AE"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答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的真福德蘭修女，為我等祈。</w:t>
      </w:r>
    </w:p>
    <w:p w14:paraId="3DF064F9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</w:p>
    <w:p w14:paraId="4A5E8BB5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      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加爾各</w:t>
      </w:r>
      <w:r w:rsidR="008516AE"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答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的真福德蘭修女，</w:t>
      </w:r>
    </w:p>
    <w:p w14:paraId="28228422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妳讓十字架上耶穌的愛成為妳心中活的火焰，</w:t>
      </w:r>
    </w:p>
    <w:p w14:paraId="4F33DCF9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     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這樣妳便成為祂愛的光輝，</w:t>
      </w:r>
    </w:p>
    <w:p w14:paraId="13B12762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                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照耀世人。</w:t>
      </w:r>
    </w:p>
    <w:p w14:paraId="0E4095CC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請藉着耶穌聖心</w:t>
      </w: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>(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提出你的要求，</w:t>
      </w: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>)</w:t>
      </w:r>
    </w:p>
    <w:p w14:paraId="5EBF799E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教導我容納耶穌進入和擁有我整個生命，</w:t>
      </w:r>
    </w:p>
    <w:p w14:paraId="72A97950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使我的個生命能將祂的光和愛傳遞幾世人，</w:t>
      </w:r>
    </w:p>
    <w:p w14:paraId="6A9FE6E0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                          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亞</w:t>
      </w: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孟</w:t>
      </w:r>
    </w:p>
    <w:p w14:paraId="1369001C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</w:p>
    <w:p w14:paraId="3E35F8C1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聖母無玷聖心，吾樂之源，為我等祈。</w:t>
      </w:r>
    </w:p>
    <w:p w14:paraId="3794E200" w14:textId="77777777" w:rsidR="00CA2436" w:rsidRPr="00CA2436" w:rsidRDefault="00CA2436" w:rsidP="00CA243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</w:pPr>
      <w:r w:rsidRPr="00CA2436">
        <w:rPr>
          <w:rFonts w:ascii="LiHei Pro" w:eastAsia="新細明體" w:hAnsi="LiHei Pro" w:cs="Times New Roman"/>
          <w:color w:val="000000" w:themeColor="text1"/>
          <w:kern w:val="0"/>
          <w:szCs w:val="20"/>
        </w:rPr>
        <w:t xml:space="preserve">    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加爾各</w:t>
      </w:r>
      <w:r w:rsidR="008516AE"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答</w:t>
      </w:r>
      <w:r w:rsidRPr="00CA2436">
        <w:rPr>
          <w:rFonts w:ascii="LiHei Pro" w:eastAsia="新細明體" w:hAnsi="LiHei Pro" w:cs="Times New Roman" w:hint="eastAsia"/>
          <w:color w:val="000000" w:themeColor="text1"/>
          <w:kern w:val="0"/>
          <w:szCs w:val="20"/>
        </w:rPr>
        <w:t>的真福德蘭修女，為我等祈。</w:t>
      </w:r>
    </w:p>
    <w:p w14:paraId="65AEE454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017A4B8D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對經一：從日出到日落，願上主的名受讚美。</w:t>
      </w:r>
    </w:p>
    <w:p w14:paraId="4BB11C5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64981CD3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上主的僕人，請同聲讚頌，※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讚頌上主的名。</w:t>
      </w:r>
    </w:p>
    <w:p w14:paraId="3A96C84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58F49A1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願上主的名受讚美，※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從現在直到永遠。</w:t>
      </w:r>
    </w:p>
    <w:p w14:paraId="2508718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FF8A2F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從日出到日落，※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願上主的名受讚美。</w:t>
      </w:r>
    </w:p>
    <w:p w14:paraId="10916DF3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633B2EF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上主超越列國萬邦，※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他的光榮凌駕穹蒼。</w:t>
      </w:r>
    </w:p>
    <w:p w14:paraId="7864426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9536EF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誰能與上主，我們的天主相比？※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他從高處俯視諸天和大地。</w:t>
      </w:r>
    </w:p>
    <w:p w14:paraId="50D59B2E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DAF0130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把軟弱的人從塵埃裡救起，※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把窮苦的人由糞土中高舉。</w:t>
      </w:r>
    </w:p>
    <w:p w14:paraId="2DCD613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 </w:t>
      </w:r>
    </w:p>
    <w:p w14:paraId="3B18099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使他們與公卿同席，※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與民間的晉紳並坐。</w:t>
      </w:r>
    </w:p>
    <w:p w14:paraId="2435F5E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52749ED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使那不妊的婦女安居家中，※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成為多子的母親，其樂融融。</w:t>
      </w:r>
    </w:p>
    <w:p w14:paraId="0F4BECF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6ECF1187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願光榮歸於父、及子、及聖神。※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起初如何，今日亦然，直到永遠。亞孟。</w:t>
      </w:r>
    </w:p>
    <w:p w14:paraId="18E058AA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71B6258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對經一：從日出到日落，願上主的名受讚美。</w:t>
      </w:r>
    </w:p>
    <w:p w14:paraId="73CABFF3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432BCB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對經二：我要舉起救恩的杯，我要呼號上主的名。</w:t>
      </w:r>
    </w:p>
    <w:p w14:paraId="697DD666" w14:textId="77777777" w:rsidR="008516AE" w:rsidRDefault="008516AE" w:rsidP="005E7D5E">
      <w:pPr>
        <w:widowControl/>
        <w:rPr>
          <w:rFonts w:ascii="細明體" w:eastAsia="細明體" w:hAnsi="細明體" w:cs="Times New Roman"/>
          <w:color w:val="000000"/>
          <w:kern w:val="0"/>
          <w:sz w:val="27"/>
          <w:szCs w:val="27"/>
        </w:rPr>
      </w:pPr>
    </w:p>
    <w:p w14:paraId="1B96E9D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雖然我說過：「我痛苦萬分」，※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我仍然保持信心。</w:t>
      </w:r>
    </w:p>
    <w:p w14:paraId="0794937A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69EA6AA9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我徬徨時，曾說過：※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「人心虛僞，不可信託。」</w:t>
      </w:r>
    </w:p>
    <w:p w14:paraId="610AD033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76E2299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上主賜我鴻恩，※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我將何以為報？</w:t>
      </w:r>
    </w:p>
    <w:p w14:paraId="5D616EE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7DE76110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我要舉起救恩的杯，※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我要呼號上主的名；</w:t>
      </w:r>
    </w:p>
    <w:p w14:paraId="30838CEA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1C1A847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我要在全體子民前，※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向上主還我許的願。</w:t>
      </w:r>
    </w:p>
    <w:p w14:paraId="3D61794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F761EDC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聖徒的逝世，※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上主十分珍視。</w:t>
      </w:r>
    </w:p>
    <w:p w14:paraId="518AD31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5D1B64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上主，至於我，我是你的僕役，※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我和母親同樣侍奉你。</w:t>
      </w:r>
    </w:p>
    <w:p w14:paraId="694BC61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1AFA846C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你解除了我的羈絆，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†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我要呼求你的名，※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向你獻上讚頌之祭。</w:t>
      </w:r>
    </w:p>
    <w:p w14:paraId="17B6DB9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D12AD6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我要在全體子民前，※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在上主聖殿的庭院，</w:t>
      </w:r>
    </w:p>
    <w:p w14:paraId="309262A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7ADFFA55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lastRenderedPageBreak/>
        <w:t>耶路撒冷啊！在你中間，※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向上主還我許的願。</w:t>
      </w:r>
    </w:p>
    <w:p w14:paraId="7D938244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1EF9606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願光榮歸於父、及子、及聖神。※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起初如何，今日亦然，直到永遠。亞孟。</w:t>
      </w:r>
    </w:p>
    <w:p w14:paraId="5FF4AA2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</w:p>
    <w:p w14:paraId="482FBC3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對經二：我要舉起救恩的杯，我要呼號上主的名。</w:t>
      </w:r>
    </w:p>
    <w:p w14:paraId="6A541FA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84E76A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對經三：主耶穌自謙自卑，因此，天主高高舉揚了他。</w:t>
      </w:r>
    </w:p>
    <w:p w14:paraId="352A8E4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</w:t>
      </w:r>
    </w:p>
    <w:p w14:paraId="3CA0262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耶穌基督雖具有天主的形體，※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却沒有將自己與天主同等的地位，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把持不捨。</w:t>
      </w:r>
    </w:p>
    <w:p w14:paraId="66E5B95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1604C18F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反而空虛自己，取了奴僕的形體，※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降生成人，與人相似。</w:t>
      </w:r>
    </w:p>
    <w:p w14:paraId="4F825B3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6F17B9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形態上完全與人一樣，※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他自謙自卑，服從至死，且死在十字架上。</w:t>
      </w:r>
    </w:p>
    <w:p w14:paraId="091FDF79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6CCE998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因此，天主高高舉揚了他，※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賜給他一個名號，超越一切名號；</w:t>
      </w:r>
    </w:p>
    <w:p w14:paraId="1E2A2E6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34227FD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使天上人間，和地下的一切，※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一聽耶穌的名號，都屈膝叩拜。</w:t>
      </w:r>
    </w:p>
    <w:p w14:paraId="2C04EC34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3E651D1" w14:textId="77777777" w:rsidR="005E7D5E" w:rsidRPr="005E7D5E" w:rsidRDefault="005E7D5E" w:rsidP="005E7D5E">
      <w:pPr>
        <w:widowControl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衆口同聲都明認耶穌基督為主，※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以光榮天主聖父。</w:t>
      </w:r>
    </w:p>
    <w:p w14:paraId="45DDB157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64E93E74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願光榮歸於父、及子、及聖神。※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起初如何，今日亦然，直到永遠。亞孟。</w:t>
      </w:r>
    </w:p>
    <w:p w14:paraId="630DDEE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</w:p>
    <w:p w14:paraId="262D19F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對經三：主耶穌自謙自卑，因此，天主高高舉揚了他。</w:t>
      </w:r>
    </w:p>
    <w:p w14:paraId="2B48D3B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</w:p>
    <w:p w14:paraId="23F00BC6" w14:textId="77777777" w:rsidR="003A168C" w:rsidRDefault="003A168C" w:rsidP="005E7D5E">
      <w:pPr>
        <w:widowControl/>
        <w:rPr>
          <w:rFonts w:ascii="細明體" w:eastAsia="細明體" w:hAnsi="細明體" w:cs="Times New Roman"/>
          <w:color w:val="000000"/>
          <w:kern w:val="0"/>
          <w:sz w:val="27"/>
          <w:szCs w:val="27"/>
        </w:rPr>
      </w:pPr>
    </w:p>
    <w:p w14:paraId="4B00660C" w14:textId="77777777" w:rsidR="008516AE" w:rsidRDefault="004427E3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“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我是否相信基督對我的愛和我對基督的愛？這份信心猶如陽光，使我的生命注滿活力，讓成聖之花盛開。這份信心就是成聖的基石。＂</w:t>
      </w:r>
    </w:p>
    <w:p w14:paraId="6957C042" w14:textId="77777777" w:rsidR="008516AE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6677A560" w14:textId="77777777" w:rsidR="008516AE" w:rsidRDefault="008516AE" w:rsidP="008516A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教宗講道詞：</w:t>
      </w:r>
    </w:p>
    <w:p w14:paraId="17104851" w14:textId="77777777" w:rsidR="008516AE" w:rsidRDefault="008516AE" w:rsidP="008516AE">
      <w:pPr>
        <w:rPr>
          <w:rFonts w:ascii="儷黑 Pro" w:eastAsia="儷黑 Pro" w:cs="儷黑 Pro"/>
          <w:szCs w:val="42"/>
        </w:rPr>
      </w:pPr>
      <w:r w:rsidRPr="00D37FA6">
        <w:rPr>
          <w:rFonts w:ascii="儷黑 Pro" w:eastAsia="儷黑 Pro" w:cs="儷黑 Pro" w:hint="eastAsia"/>
          <w:szCs w:val="42"/>
        </w:rPr>
        <w:t>很多次基督徒——那些遭遇現今世代的迫害，即便是父母親在家庭裡——在極度的情況中，被迫需做出最終選擇，到底選擇天主嗎？教宗方濟各在講道中指出：不論是在何種的情況下都是很困難做出選擇，因此，我們必須向天主祈求「勇氣之恩」。</w:t>
      </w:r>
    </w:p>
    <w:p w14:paraId="66B3093D" w14:textId="77777777" w:rsidR="008516AE" w:rsidRPr="009B4A18" w:rsidRDefault="008516AE" w:rsidP="008516AE">
      <w:pPr>
        <w:rPr>
          <w:rFonts w:ascii="儷黑 Pro" w:eastAsia="儷黑 Pro" w:cs="儷黑 Pro"/>
          <w:szCs w:val="42"/>
        </w:rPr>
      </w:pPr>
      <w:r w:rsidRPr="009B4A18">
        <w:rPr>
          <w:rFonts w:ascii="儷黑 Pro" w:eastAsia="儷黑 Pro" w:cs="儷黑 Pro" w:hint="eastAsia"/>
          <w:szCs w:val="42"/>
        </w:rPr>
        <w:lastRenderedPageBreak/>
        <w:t>聖經中那寡婦——教宗指出——在聖殿中朝拜天主，向天主說她愛祂在所有一切之上。她感覺到她必須向天主表達一個舉動及「付出令她能生活下去的任何東西。」她的舉動「</w:t>
      </w:r>
      <w:r>
        <w:rPr>
          <w:rFonts w:ascii="儷黑 Pro" w:eastAsia="儷黑 Pro" w:cs="儷黑 Pro" w:hint="eastAsia"/>
          <w:szCs w:val="42"/>
        </w:rPr>
        <w:t>超過慷慨，是另外一件事。」選得好：只有天主。因為「忘卻自己，</w:t>
      </w:r>
      <w:r w:rsidRPr="003421F1">
        <w:rPr>
          <w:rFonts w:ascii="儷黑 Pro" w:eastAsia="儷黑 Pro" w:cs="儷黑 Pro" w:hint="eastAsia"/>
          <w:szCs w:val="42"/>
        </w:rPr>
        <w:t xml:space="preserve"> </w:t>
      </w:r>
      <w:r w:rsidRPr="009B4A18">
        <w:rPr>
          <w:rFonts w:ascii="儷黑 Pro" w:eastAsia="儷黑 Pro" w:cs="儷黑 Pro" w:hint="eastAsia"/>
          <w:szCs w:val="42"/>
        </w:rPr>
        <w:t>但是</w:t>
      </w:r>
      <w:r>
        <w:rPr>
          <w:rFonts w:ascii="儷黑 Pro" w:eastAsia="儷黑 Pro" w:cs="儷黑 Pro" w:hint="eastAsia"/>
          <w:szCs w:val="42"/>
        </w:rPr>
        <w:t>也可</w:t>
      </w:r>
      <w:r w:rsidRPr="009B4A18">
        <w:rPr>
          <w:rFonts w:ascii="儷黑 Pro" w:eastAsia="儷黑 Pro" w:cs="儷黑 Pro" w:hint="eastAsia"/>
          <w:szCs w:val="42"/>
        </w:rPr>
        <w:t>說……天主，祢知道，我需要</w:t>
      </w:r>
      <w:r>
        <w:rPr>
          <w:rFonts w:ascii="儷黑 Pro" w:eastAsia="儷黑 Pro" w:cs="儷黑 Pro" w:hint="eastAsia"/>
          <w:szCs w:val="42"/>
        </w:rPr>
        <w:t>這個錢為了</w:t>
      </w:r>
      <w:r w:rsidRPr="009B4A18">
        <w:rPr>
          <w:rFonts w:ascii="儷黑 Pro" w:eastAsia="儷黑 Pro" w:cs="儷黑 Pro" w:hint="eastAsia"/>
          <w:szCs w:val="42"/>
        </w:rPr>
        <w:t>今天的麵包……然後</w:t>
      </w:r>
      <w:r>
        <w:rPr>
          <w:rFonts w:ascii="儷黑 Pro" w:eastAsia="儷黑 Pro" w:cs="儷黑 Pro" w:hint="eastAsia"/>
          <w:szCs w:val="42"/>
        </w:rPr>
        <w:t>將</w:t>
      </w:r>
      <w:r w:rsidRPr="009B4A18">
        <w:rPr>
          <w:rFonts w:ascii="儷黑 Pro" w:eastAsia="儷黑 Pro" w:cs="儷黑 Pro" w:hint="eastAsia"/>
          <w:szCs w:val="42"/>
        </w:rPr>
        <w:t>錢放</w:t>
      </w:r>
      <w:r>
        <w:rPr>
          <w:rFonts w:ascii="儷黑 Pro" w:eastAsia="儷黑 Pro" w:cs="儷黑 Pro" w:hint="eastAsia"/>
          <w:szCs w:val="42"/>
        </w:rPr>
        <w:t>回</w:t>
      </w:r>
      <w:r w:rsidRPr="009B4A18">
        <w:rPr>
          <w:rFonts w:ascii="儷黑 Pro" w:eastAsia="儷黑 Pro" w:cs="儷黑 Pro" w:hint="eastAsia"/>
          <w:szCs w:val="42"/>
        </w:rPr>
        <w:t>自己的口袋。相反地</w:t>
      </w:r>
      <w:r>
        <w:rPr>
          <w:rFonts w:ascii="儷黑 Pro" w:eastAsia="儷黑 Pro" w:cs="儷黑 Pro" w:hint="eastAsia"/>
          <w:szCs w:val="42"/>
        </w:rPr>
        <w:t>，</w:t>
      </w:r>
      <w:r w:rsidRPr="009B4A18">
        <w:rPr>
          <w:rFonts w:ascii="儷黑 Pro" w:eastAsia="儷黑 Pro" w:cs="儷黑 Pro" w:hint="eastAsia"/>
          <w:szCs w:val="42"/>
        </w:rPr>
        <w:t>她選擇朝拜天主直到最後。」</w:t>
      </w:r>
    </w:p>
    <w:p w14:paraId="7D7663BD" w14:textId="77777777" w:rsidR="008516AE" w:rsidRDefault="008516AE" w:rsidP="008516AE">
      <w:pPr>
        <w:rPr>
          <w:rFonts w:ascii="Tahoma" w:hAnsi="Tahoma" w:cs="Tahoma"/>
          <w:szCs w:val="30"/>
        </w:rPr>
      </w:pPr>
    </w:p>
    <w:p w14:paraId="41DD5028" w14:textId="77777777" w:rsidR="008516AE" w:rsidRDefault="008516AE" w:rsidP="008516AE">
      <w:pPr>
        <w:rPr>
          <w:rFonts w:ascii="儷黑 Pro" w:eastAsia="儷黑 Pro" w:cs="儷黑 Pro"/>
          <w:szCs w:val="24"/>
        </w:rPr>
      </w:pPr>
      <w:r>
        <w:rPr>
          <w:rFonts w:ascii="儷黑 Pro" w:eastAsia="儷黑 Pro" w:cs="儷黑 Pro" w:hint="eastAsia"/>
          <w:szCs w:val="24"/>
        </w:rPr>
        <w:t>讀經：</w:t>
      </w:r>
    </w:p>
    <w:p w14:paraId="6258EA2B" w14:textId="77777777" w:rsidR="008516AE" w:rsidRPr="00D37FA6" w:rsidRDefault="008516AE" w:rsidP="008516AE">
      <w:pPr>
        <w:rPr>
          <w:rFonts w:ascii="Tahoma" w:hAnsi="Tahoma" w:cs="Tahoma"/>
          <w:szCs w:val="30"/>
        </w:rPr>
      </w:pPr>
      <w:r>
        <w:rPr>
          <w:rFonts w:ascii="儷黑 Pro" w:eastAsia="儷黑 Pro" w:cs="儷黑 Pro" w:hint="eastAsia"/>
          <w:szCs w:val="24"/>
        </w:rPr>
        <w:t>瑪四</w:t>
      </w:r>
      <w:r>
        <w:rPr>
          <w:rFonts w:ascii="儷黑 Pro" w:eastAsia="儷黑 Pro" w:cs="儷黑 Pro"/>
          <w:szCs w:val="24"/>
        </w:rPr>
        <w:t>1</w:t>
      </w:r>
      <w:r>
        <w:rPr>
          <w:rFonts w:ascii="儷黑 Pro" w:eastAsia="儷黑 Pro" w:cs="儷黑 Pro" w:hint="eastAsia"/>
          <w:szCs w:val="24"/>
        </w:rPr>
        <w:t>～</w:t>
      </w:r>
      <w:r>
        <w:rPr>
          <w:rFonts w:ascii="儷黑 Pro" w:eastAsia="儷黑 Pro" w:cs="儷黑 Pro"/>
          <w:szCs w:val="24"/>
        </w:rPr>
        <w:t>11</w:t>
      </w:r>
    </w:p>
    <w:p w14:paraId="081C5315" w14:textId="77777777" w:rsidR="008516AE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41AC0FD7" w14:textId="77777777" w:rsidR="008516AE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那時，耶穌被聖神領往曠野，為受魔鬼的試探。衪四十天四十夜禁食，後來就餓了。試探者就前來對衪說：「你若是天主子，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就命這些石頭變成餅吧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!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衪回答說：「經上記載：『人生活不只靠餅，而也靠天主口中所發的一切言語。』」那時，魔鬼引衪到了聖城，把衪立在聖殿頂上，對衪說：「你若是天主子，就跳下去，因經上記載：『衪為你吩咐了自己的天使，他們要用手托著你，免得你的腳碰在石頭上。』」耶穌對他說：「經上又記載：『你不可試探上主，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你的天主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!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』」魔鬼又把衪帶到一座極高的山頂上，將世上的一切國度及其榮華指給衪看。對衪說：「你若俯伏朝拜我，我必把這一切交給你。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」那時，耶穌就對他說：「去吧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! 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撒殫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! 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因為經上記載：『你要朝拜上主，你的天主，唯獨事奉衪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!</w:t>
      </w:r>
      <w:r w:rsidRPr="008516AE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』」於是魔鬼離開了衪，就有天使前來伺候衪。</w:t>
      </w:r>
    </w:p>
    <w:p w14:paraId="00E88254" w14:textId="77777777" w:rsidR="008516AE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72DC6E1C" w14:textId="77777777" w:rsidR="008516AE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儷黑 Pro" w:eastAsia="儷黑 Pro" w:cs="儷黑 Pro" w:hint="eastAsia"/>
          <w:szCs w:val="24"/>
        </w:rPr>
        <w:t>姆姆金言：</w:t>
      </w:r>
    </w:p>
    <w:p w14:paraId="0D791EB7" w14:textId="77777777" w:rsid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7A9BF8C4" w14:textId="77777777" w:rsidR="004427E3" w:rsidRDefault="006925B5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</w:t>
      </w:r>
      <w:r w:rsidR="004427E3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“</w:t>
      </w:r>
      <w:r w:rsidR="004427E3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魔鬼或會利用生命的創傷，有時還會利用我們的過去，讓我們覺得耶穌不可能真的愛我，真的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緊靠著我，我們每個人都要面對這危機，而這的確令人傷感；因為這與耶穌真正想要的和等着向你訴說的話完全相反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……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祂一直都愛你，即使你自己覺得不配。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”</w:t>
      </w:r>
    </w:p>
    <w:p w14:paraId="4CA37070" w14:textId="77777777" w:rsid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51D4EA2" w14:textId="77777777" w:rsidR="00826C02" w:rsidRDefault="008516A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儷黑 Pro" w:eastAsia="儷黑 Pro" w:cs="儷黑 Pro" w:hint="eastAsia"/>
          <w:szCs w:val="24"/>
        </w:rPr>
        <w:t>若廿一</w:t>
      </w:r>
      <w:r>
        <w:rPr>
          <w:rFonts w:ascii="儷黑 Pro" w:eastAsia="儷黑 Pro" w:cs="儷黑 Pro"/>
          <w:szCs w:val="24"/>
        </w:rPr>
        <w:t>15</w:t>
      </w:r>
      <w:r>
        <w:rPr>
          <w:rFonts w:ascii="儷黑 Pro" w:eastAsia="儷黑 Pro" w:cs="儷黑 Pro" w:hint="eastAsia"/>
          <w:szCs w:val="24"/>
        </w:rPr>
        <w:t>～</w:t>
      </w:r>
      <w:r>
        <w:rPr>
          <w:rFonts w:ascii="儷黑 Pro" w:eastAsia="儷黑 Pro" w:cs="儷黑 Pro"/>
          <w:szCs w:val="24"/>
        </w:rPr>
        <w:t>17</w:t>
      </w:r>
    </w:p>
    <w:p w14:paraId="405E5D71" w14:textId="77777777" w:rsidR="008516AE" w:rsidRPr="008516AE" w:rsidRDefault="008516AE" w:rsidP="008516AE">
      <w:pPr>
        <w:widowControl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8516A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吃完了早飯，耶穌對西滿伯多祿說：「若望的兒子西滿，你比他們更愛我嗎？」伯多祿回答說：「主，是的，你知道我愛你。」耶穌就對他說：「你餵養我的羔羊。」</w:t>
      </w:r>
    </w:p>
    <w:p w14:paraId="7F33818D" w14:textId="77777777" w:rsidR="008516AE" w:rsidRPr="008516AE" w:rsidRDefault="008516AE" w:rsidP="008516AE">
      <w:pPr>
        <w:widowControl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8516A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耶穌第二次又問他說：「若望的兒子西滿，你愛我嗎？」伯多祿回答說：「主，是的，你知道我愛你。」耶穌就對他說：「你牧放我的羊群。」</w:t>
      </w:r>
    </w:p>
    <w:p w14:paraId="75FE05B1" w14:textId="77777777" w:rsidR="00826C02" w:rsidRPr="008516AE" w:rsidRDefault="008516AE" w:rsidP="008516AE">
      <w:pPr>
        <w:widowControl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8516A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耶穌第三次問他說：「若望的兒子西滿，你愛我嗎？」伯多祿因耶穌第三次問他說：「你愛我嗎？」便憂愁起來，遂向他說：「主啊! 一切你都知道，你曉得我愛你。」耶穌對他說：「你餵養我的羊群。」</w:t>
      </w:r>
    </w:p>
    <w:p w14:paraId="2D2D40BA" w14:textId="77777777" w:rsidR="00826C02" w:rsidRDefault="00826C02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3C18E8ED" w14:textId="77777777" w:rsid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2AC9F45" w14:textId="77777777" w:rsidR="003937DA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5366E55E" w14:textId="77777777" w:rsidR="003937DA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2D7A360B" w14:textId="77777777" w:rsidR="003937DA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4478173E" w14:textId="77777777" w:rsidR="003937DA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4E2077CB" w14:textId="77777777" w:rsidR="003937DA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4EA09185" w14:textId="77777777" w:rsidR="003937DA" w:rsidRPr="005E7D5E" w:rsidRDefault="003937DA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</w:p>
    <w:p w14:paraId="00FB6EF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lastRenderedPageBreak/>
        <w:t>聖母謝主曲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(</w:t>
      </w:r>
      <w:proofErr w:type="spellStart"/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Magnificat</w:t>
      </w:r>
      <w:proofErr w:type="spellEnd"/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14:paraId="48DBBBF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0C5BC5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：</w:t>
      </w: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主！讓我在水上走到你那裡去吧！耶穌伸手拉住伯多祿，向他說：你這個小信心的人，為什麼懷疑？</w:t>
      </w:r>
    </w:p>
    <w:p w14:paraId="2CD7D004" w14:textId="77777777" w:rsidR="005E7D5E" w:rsidRPr="008516AE" w:rsidRDefault="005E7D5E" w:rsidP="005E7D5E">
      <w:pPr>
        <w:widowControl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</w:t>
      </w:r>
    </w:p>
    <w:p w14:paraId="6E5404F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我的靈魂頌揚上主，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284E6313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我的心靈歡躍於我的救主、天主。</w:t>
      </w:r>
    </w:p>
    <w:p w14:paraId="623B9B5A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3C3C887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因爲他垂顧了他卑微的使女，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28F0AE0C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今後萬代的人都要稱我有福。</w:t>
      </w:r>
    </w:p>
    <w:p w14:paraId="3451D56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273CDF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全能者給我作了奇事，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6FB173DD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他的名號何其神聖。</w:t>
      </w:r>
    </w:p>
    <w:p w14:paraId="05B6DE2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3750AD4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他對敬畏他的人們，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4C2D5B9B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廣施慈愛，千秋萬世。</w:t>
      </w:r>
    </w:p>
    <w:p w14:paraId="0320151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00D4D2C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他運用手臂，大施神威，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7FA77044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把心高氣傲的人擊潰。</w:t>
      </w:r>
    </w:p>
    <w:p w14:paraId="558ACC3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8C9602D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他從高位上推下權貴，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707B8466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却提拔了弱小卑微。</w:t>
      </w:r>
    </w:p>
    <w:p w14:paraId="4D932607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126C6D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他使饑餓者飽饗美味，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67A6057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却使富有者空手而回。</w:t>
      </w:r>
    </w:p>
    <w:p w14:paraId="672C48E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8F66365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他扶助了他的僕人以色列，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0F4FF57B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因爲他常念及自己的仁慈。</w:t>
      </w:r>
    </w:p>
    <w:p w14:paraId="098936B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7004EBC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正如他曾應許我們的先祖：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07D7628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永久眷顧亞巴郎和他的家族。</w:t>
      </w:r>
    </w:p>
    <w:p w14:paraId="6CEBB87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A10D539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願光榮歸於父、及子、及聖神。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*</w:t>
      </w:r>
    </w:p>
    <w:p w14:paraId="62D0A879" w14:textId="77777777" w:rsidR="005E7D5E" w:rsidRPr="005E7D5E" w:rsidRDefault="005E7D5E" w:rsidP="005E7D5E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起初如何，今日亦然，直到永遠。亞孟。</w:t>
      </w:r>
    </w:p>
    <w:p w14:paraId="79DC0FB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0A538639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對經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：</w:t>
      </w:r>
      <w:r w:rsidRPr="005E7D5E">
        <w:rPr>
          <w:rFonts w:ascii="細明體" w:eastAsia="細明體" w:hAnsi="細明體" w:cs="Times New Roman" w:hint="eastAsia"/>
          <w:b/>
          <w:bCs/>
          <w:color w:val="000000"/>
          <w:kern w:val="0"/>
          <w:sz w:val="27"/>
          <w:szCs w:val="27"/>
        </w:rPr>
        <w:t>主！讓我在水上走到你那裡去吧！耶穌伸手拉住伯多祿，向他說：你這個小信心的人，為什麼懷疑？</w:t>
      </w:r>
    </w:p>
    <w:p w14:paraId="4150E8B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7FD5EB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  <w:lang w:eastAsia="zh-HK"/>
        </w:rPr>
        <w:t>禱詞</w:t>
      </w:r>
    </w:p>
    <w:p w14:paraId="2E26A9CF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領：基督憐憫饑餓的人民，為他們行了愛的奇蹟。我們想到他的慈愛，也向他祈求：</w:t>
      </w: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1C4D273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6E55718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lastRenderedPageBreak/>
        <w:t>領：主，我們承認我們今天所得到的一切恩惠，全是出自你的慈愛，</w:t>
      </w:r>
    </w:p>
    <w:p w14:paraId="374B1AD2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──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不要讓我們白白接受你的恩惠，而使我們能結出聖德的果實。</w:t>
      </w:r>
    </w:p>
    <w:p w14:paraId="5750C1B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5024FBC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35DCAB49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領：你是萬民的光和救恩，求你護祐你派往普世的傳教士，</w:t>
      </w:r>
    </w:p>
    <w:p w14:paraId="6DA3D1C1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──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在他們心內燃起聖神的熱火。</w:t>
      </w:r>
    </w:p>
    <w:p w14:paraId="40B2C8D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25CF66A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0A0DA6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領：求你通過他們使世人認識你和你的福音，</w:t>
      </w:r>
    </w:p>
    <w:p w14:paraId="55E73F77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──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在你的領導下，使我們都能慷慨地順從你的旨意。</w:t>
      </w:r>
    </w:p>
    <w:p w14:paraId="237A8BDA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2F53F8F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382321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領：靈魂和肉身的神醫，求你安慰患病的人，援助臨終的人，</w:t>
      </w:r>
    </w:p>
    <w:p w14:paraId="74C8251F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──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求你也對我們廣施慈恩，扶助我們的軟弱。</w:t>
      </w:r>
    </w:p>
    <w:p w14:paraId="3D44F9C4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1A2EB67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0D199F30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領：求你恩賜去世的人都加入你諸聖的行列，</w:t>
      </w:r>
    </w:p>
    <w:p w14:paraId="2AFCA644" w14:textId="77777777" w:rsidR="005E7D5E" w:rsidRPr="005E7D5E" w:rsidRDefault="005E7D5E" w:rsidP="005E7D5E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──</w:t>
      </w: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將他們的名字記錄在生命冊上。</w:t>
      </w:r>
    </w:p>
    <w:p w14:paraId="39835087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眾：主，求你對我們顯示你的慈愛。</w:t>
      </w:r>
    </w:p>
    <w:p w14:paraId="7DB50C0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259A6EB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天主經</w:t>
      </w:r>
    </w:p>
    <w:p w14:paraId="309608C5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06DB4071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我們的天父，願你的名受顯揚；願你的國來臨；願你的旨意奉行在人間，如同在天上。求你今天賞給我們日用的食糧；求你寬恕我們的罪過，如同我們寬恕別人一樣；不要讓我們陷於誘惑，但救我們免於凶惡。</w:t>
      </w:r>
    </w:p>
    <w:p w14:paraId="2443DE7B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5ABAEDB2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結束禱詞</w:t>
      </w:r>
    </w:p>
    <w:p w14:paraId="503DBDC6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 xml:space="preserve">　</w:t>
      </w:r>
    </w:p>
    <w:p w14:paraId="6BA63549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全能永生的天主，我們在聖神的教導下，才敢稱你為父。求你在我們心中，培育義子的精神，俾能堪當承受你許諾的產業。因你的聖子、我們的主耶穌基督，他和你及聖神，是唯一天主，永生永王。亞孟。</w:t>
      </w:r>
    </w:p>
    <w:p w14:paraId="625721FC" w14:textId="77777777" w:rsidR="005E7D5E" w:rsidRPr="005E7D5E" w:rsidRDefault="005E7D5E" w:rsidP="005E7D5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E7D5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14:paraId="43BFB31D" w14:textId="77777777" w:rsidR="008516AE" w:rsidRPr="00E57827" w:rsidRDefault="008516AE" w:rsidP="008516AE">
      <w:pPr>
        <w:spacing w:line="360" w:lineRule="atLeast"/>
        <w:rPr>
          <w:rFonts w:ascii="Times New Roman" w:hAnsi="Times New Roman"/>
          <w:color w:val="000000" w:themeColor="text1"/>
          <w:sz w:val="27"/>
          <w:szCs w:val="27"/>
        </w:rPr>
      </w:pP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結束詞</w:t>
      </w:r>
    </w:p>
    <w:p w14:paraId="2C472EF6" w14:textId="77777777" w:rsidR="008516AE" w:rsidRPr="00E57827" w:rsidRDefault="008516AE" w:rsidP="008516AE">
      <w:pPr>
        <w:spacing w:line="360" w:lineRule="atLeast"/>
        <w:rPr>
          <w:rFonts w:ascii="Times New Roman" w:hAnsi="Times New Roman"/>
          <w:color w:val="000000" w:themeColor="text1"/>
          <w:sz w:val="27"/>
          <w:szCs w:val="27"/>
        </w:rPr>
      </w:pPr>
      <w:r w:rsidRPr="00E57827">
        <w:rPr>
          <w:rFonts w:ascii="Times New Roman" w:hAnsi="Times New Roman"/>
          <w:color w:val="000000" w:themeColor="text1"/>
          <w:sz w:val="27"/>
          <w:szCs w:val="27"/>
        </w:rPr>
        <w:t> </w:t>
      </w:r>
    </w:p>
    <w:p w14:paraId="41E15B86" w14:textId="77777777" w:rsidR="008516AE" w:rsidRPr="00E57827" w:rsidRDefault="008516AE" w:rsidP="008516AE">
      <w:pPr>
        <w:spacing w:line="360" w:lineRule="atLeast"/>
        <w:rPr>
          <w:rFonts w:ascii="Times New Roman" w:hAnsi="Times New Roman"/>
          <w:color w:val="000000" w:themeColor="text1"/>
          <w:sz w:val="27"/>
          <w:szCs w:val="27"/>
        </w:rPr>
      </w:pP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領：</w:t>
      </w: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>願主與你們同在</w:t>
      </w: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。</w:t>
      </w:r>
    </w:p>
    <w:p w14:paraId="7D80FA71" w14:textId="77777777" w:rsidR="008516AE" w:rsidRPr="00E57827" w:rsidRDefault="008516AE" w:rsidP="008516AE">
      <w:pPr>
        <w:spacing w:line="360" w:lineRule="atLeast"/>
        <w:rPr>
          <w:rFonts w:ascii="Times New Roman" w:hAnsi="Times New Roman"/>
          <w:color w:val="000000" w:themeColor="text1"/>
          <w:sz w:val="27"/>
          <w:szCs w:val="27"/>
        </w:rPr>
      </w:pP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眾：</w:t>
      </w: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>也與你們的心靈同在</w:t>
      </w: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。</w:t>
      </w:r>
    </w:p>
    <w:p w14:paraId="5814CE4A" w14:textId="77777777" w:rsidR="008516AE" w:rsidRPr="00E57827" w:rsidRDefault="008516AE" w:rsidP="008516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000000" w:themeColor="text1"/>
        </w:rPr>
      </w:pP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領：</w:t>
      </w: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>願全能的天主、聖父、聖子、聖神降福你們。</w:t>
      </w:r>
    </w:p>
    <w:p w14:paraId="313AD5DC" w14:textId="77777777" w:rsidR="008516AE" w:rsidRPr="00E57827" w:rsidRDefault="008516AE" w:rsidP="008516AE">
      <w:pPr>
        <w:rPr>
          <w:color w:val="000000" w:themeColor="text1"/>
        </w:rPr>
      </w:pPr>
      <w:r w:rsidRPr="00E57827">
        <w:rPr>
          <w:rFonts w:ascii="細明體" w:eastAsia="細明體" w:hAnsi="細明體" w:hint="eastAsia"/>
          <w:color w:val="000000" w:themeColor="text1"/>
          <w:sz w:val="27"/>
          <w:szCs w:val="27"/>
        </w:rPr>
        <w:t>眾：</w:t>
      </w:r>
      <w:r>
        <w:rPr>
          <w:rFonts w:ascii="細明體" w:eastAsia="細明體" w:hAnsi="細明體" w:hint="eastAsia"/>
          <w:color w:val="000000" w:themeColor="text1"/>
          <w:sz w:val="27"/>
          <w:szCs w:val="27"/>
        </w:rPr>
        <w:t>阿們。</w:t>
      </w:r>
    </w:p>
    <w:p w14:paraId="392B1EC1" w14:textId="77777777" w:rsidR="005402ED" w:rsidRPr="005E7D5E" w:rsidRDefault="005402ED" w:rsidP="008516AE">
      <w:pPr>
        <w:widowControl/>
      </w:pPr>
    </w:p>
    <w:sectPr w:rsidR="005402ED" w:rsidRPr="005E7D5E" w:rsidSect="00F07389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iHei Pro">
    <w:altName w:val="Times New Roman"/>
    <w:charset w:val="00"/>
    <w:family w:val="auto"/>
    <w:pitch w:val="variable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EAC"/>
    <w:multiLevelType w:val="hybridMultilevel"/>
    <w:tmpl w:val="EE04C6E4"/>
    <w:lvl w:ilvl="0" w:tplc="6288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89"/>
    <w:rsid w:val="003937DA"/>
    <w:rsid w:val="003A168C"/>
    <w:rsid w:val="004427E3"/>
    <w:rsid w:val="005402ED"/>
    <w:rsid w:val="005B363C"/>
    <w:rsid w:val="005E7D5E"/>
    <w:rsid w:val="006418C0"/>
    <w:rsid w:val="006925B5"/>
    <w:rsid w:val="007D6004"/>
    <w:rsid w:val="00826C02"/>
    <w:rsid w:val="008516AE"/>
    <w:rsid w:val="00AA30BC"/>
    <w:rsid w:val="00AF3BD8"/>
    <w:rsid w:val="00CA2436"/>
    <w:rsid w:val="00EB04CE"/>
    <w:rsid w:val="00F07389"/>
    <w:rsid w:val="00F3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5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513</Words>
  <Characters>2929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Cichella  Mirco</cp:lastModifiedBy>
  <cp:revision>3</cp:revision>
  <dcterms:created xsi:type="dcterms:W3CDTF">2014-08-07T15:58:00Z</dcterms:created>
  <dcterms:modified xsi:type="dcterms:W3CDTF">2014-08-08T00:59:00Z</dcterms:modified>
</cp:coreProperties>
</file>